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842FBF" w:rsidRPr="00842FBF">
        <w:rPr>
          <w:rFonts w:cs="Arial"/>
        </w:rPr>
        <w:t xml:space="preserve">na wykonanie usługi w zakresie pełnienia funkcji eksperta zewnętrznego w ramach przeprowadzenia szkolenia pn.  „Stres i trauma – konsekwencje dla rozwoju dziecka” </w:t>
      </w:r>
      <w:r w:rsidR="00842FBF">
        <w:rPr>
          <w:rFonts w:cs="Arial"/>
        </w:rPr>
        <w:t xml:space="preserve"> </w:t>
      </w:r>
      <w:r>
        <w:rPr>
          <w:rFonts w:eastAsia="Arial" w:cs="Arial"/>
          <w:shd w:val="clear" w:color="auto" w:fill="FFFFFF"/>
        </w:rPr>
        <w:t>współfinansowanego ze środków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1406EC">
        <w:rPr>
          <w:rFonts w:eastAsia="Times New Roman" w:cs="Arial"/>
          <w:szCs w:val="24"/>
          <w:lang w:eastAsia="pl-PL"/>
        </w:rPr>
        <w:t>e zapytania ofertowego z dnia 18.06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 xml:space="preserve">Pani </w:t>
      </w:r>
      <w:r w:rsidR="006A525F">
        <w:rPr>
          <w:rFonts w:eastAsia="Times New Roman" w:cs="Arial"/>
          <w:szCs w:val="24"/>
          <w:lang w:eastAsia="pl-PL"/>
        </w:rPr>
        <w:t>Jolanta Kaużna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842FBF" w:rsidRPr="00842FBF">
        <w:rPr>
          <w:rFonts w:eastAsia="Arial" w:cs="Arial"/>
          <w:shd w:val="clear" w:color="auto" w:fill="FFFFFF"/>
        </w:rPr>
        <w:t xml:space="preserve"> wykonanie usługi w zakresie pełnienia funkcji eksperta zewnętrznego w ramach przeprowadzenia szkolenia pn.  „Stres i trauma – konsekwencje dla rozwoju dziecka”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7A651D" w:rsidRPr="007A651D">
        <w:rPr>
          <w:rFonts w:eastAsia="Times New Roman" w:cs="Arial"/>
          <w:szCs w:val="24"/>
          <w:lang w:eastAsia="pl-PL"/>
        </w:rPr>
        <w:t>8000,00 zł / 8000,00 zł</w:t>
      </w:r>
      <w:bookmarkStart w:id="0" w:name="_GoBack"/>
      <w:bookmarkEnd w:id="0"/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>oraz najwyższą 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1406EC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04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lipiec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9B" w:rsidRDefault="0039259B" w:rsidP="009E571C">
      <w:pPr>
        <w:spacing w:line="240" w:lineRule="auto"/>
      </w:pPr>
      <w:r>
        <w:separator/>
      </w:r>
    </w:p>
  </w:endnote>
  <w:endnote w:type="continuationSeparator" w:id="0">
    <w:p w:rsidR="0039259B" w:rsidRDefault="0039259B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9B" w:rsidRDefault="0039259B" w:rsidP="009E571C">
      <w:pPr>
        <w:spacing w:line="240" w:lineRule="auto"/>
      </w:pPr>
      <w:r>
        <w:separator/>
      </w:r>
    </w:p>
  </w:footnote>
  <w:footnote w:type="continuationSeparator" w:id="0">
    <w:p w:rsidR="0039259B" w:rsidRDefault="0039259B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1406EC"/>
    <w:rsid w:val="00141156"/>
    <w:rsid w:val="0039259B"/>
    <w:rsid w:val="00533570"/>
    <w:rsid w:val="00630B7A"/>
    <w:rsid w:val="006423B3"/>
    <w:rsid w:val="006A525F"/>
    <w:rsid w:val="00704E0C"/>
    <w:rsid w:val="007918F2"/>
    <w:rsid w:val="007A651D"/>
    <w:rsid w:val="00842FBF"/>
    <w:rsid w:val="009E571C"/>
    <w:rsid w:val="00A720C6"/>
    <w:rsid w:val="00AE39B0"/>
    <w:rsid w:val="00B65B5B"/>
    <w:rsid w:val="00BA6775"/>
    <w:rsid w:val="00CC0D79"/>
    <w:rsid w:val="00E41375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2025-07-04T11:48:00Z</cp:lastPrinted>
  <dcterms:created xsi:type="dcterms:W3CDTF">2025-07-04T11:40:00Z</dcterms:created>
  <dcterms:modified xsi:type="dcterms:W3CDTF">2025-07-04T11:49:00Z</dcterms:modified>
</cp:coreProperties>
</file>